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E90" w:rsidRPr="00BE0E90" w:rsidRDefault="00BE0E90" w:rsidP="00BE0E90">
      <w:pPr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tbl>
      <w:tblPr>
        <w:tblpPr w:leftFromText="180" w:rightFromText="180" w:vertAnchor="text" w:horzAnchor="page" w:tblpX="946" w:tblpY="-494"/>
        <w:tblW w:w="1365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6584"/>
        <w:gridCol w:w="2393"/>
        <w:gridCol w:w="2340"/>
        <w:gridCol w:w="2340"/>
      </w:tblGrid>
      <w:tr w:rsidR="00BE0E90" w:rsidRPr="00BE0E90" w:rsidTr="005917A2">
        <w:tc>
          <w:tcPr>
            <w:tcW w:w="6584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BE0E90" w:rsidRPr="00BE0E90" w:rsidRDefault="00BE0E90" w:rsidP="00BE0E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</w:rPr>
            </w:pPr>
            <w:r w:rsidRPr="00BE0E90">
              <w:rPr>
                <w:rFonts w:ascii="Tahoma" w:eastAsia="Times New Roman" w:hAnsi="Tahoma" w:cs="Tahoma"/>
                <w:b/>
                <w:sz w:val="20"/>
                <w:szCs w:val="24"/>
              </w:rPr>
              <w:t>TRANSPORTATION AND COMMUNITY SAFETY COMMISSION</w:t>
            </w:r>
          </w:p>
          <w:p w:rsidR="00BE0E90" w:rsidRPr="00BE0E90" w:rsidRDefault="00BE0E90" w:rsidP="00BE0E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</w:rPr>
            </w:pPr>
            <w:r w:rsidRPr="00BE0E90">
              <w:rPr>
                <w:rFonts w:ascii="Tahoma" w:eastAsia="Times New Roman" w:hAnsi="Tahoma" w:cs="Tahoma"/>
                <w:b/>
                <w:sz w:val="20"/>
                <w:szCs w:val="24"/>
              </w:rPr>
              <w:t>4 year terms</w:t>
            </w:r>
          </w:p>
        </w:tc>
        <w:tc>
          <w:tcPr>
            <w:tcW w:w="2393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BE0E90" w:rsidRPr="00BE0E90" w:rsidRDefault="00BE0E90" w:rsidP="00BE0E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</w:rPr>
            </w:pPr>
            <w:r w:rsidRPr="00BE0E90">
              <w:rPr>
                <w:rFonts w:ascii="Tahoma" w:eastAsia="Times New Roman" w:hAnsi="Tahoma" w:cs="Tahoma"/>
                <w:b/>
                <w:sz w:val="20"/>
                <w:szCs w:val="24"/>
              </w:rPr>
              <w:t>APPOINTED</w:t>
            </w:r>
          </w:p>
        </w:tc>
        <w:tc>
          <w:tcPr>
            <w:tcW w:w="2340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BE0E90" w:rsidRPr="00BE0E90" w:rsidRDefault="00BE0E90" w:rsidP="00BE0E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BE0E90">
              <w:rPr>
                <w:rFonts w:ascii="Tahoma" w:eastAsia="Times New Roman" w:hAnsi="Tahoma" w:cs="Tahoma"/>
                <w:b/>
                <w:sz w:val="20"/>
                <w:szCs w:val="24"/>
              </w:rPr>
              <w:t>TERM EXPIRES</w:t>
            </w:r>
          </w:p>
        </w:tc>
        <w:tc>
          <w:tcPr>
            <w:tcW w:w="2340" w:type="dxa"/>
            <w:tcBorders>
              <w:top w:val="double" w:sz="6" w:space="0" w:color="000000"/>
              <w:bottom w:val="single" w:sz="6" w:space="0" w:color="000000"/>
            </w:tcBorders>
          </w:tcPr>
          <w:p w:rsidR="00BE0E90" w:rsidRPr="00BE0E90" w:rsidRDefault="00BE0E90" w:rsidP="00BE0E90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</w:rPr>
            </w:pPr>
          </w:p>
        </w:tc>
      </w:tr>
      <w:tr w:rsidR="00BE0E90" w:rsidRPr="00BE0E90" w:rsidTr="005917A2">
        <w:tc>
          <w:tcPr>
            <w:tcW w:w="6584" w:type="dxa"/>
            <w:vAlign w:val="center"/>
          </w:tcPr>
          <w:p w:rsidR="00BE0E90" w:rsidRPr="00BE0E90" w:rsidRDefault="00BE0E90" w:rsidP="00BE0E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4"/>
              </w:rPr>
              <w:t>Lori Hatley</w:t>
            </w:r>
          </w:p>
        </w:tc>
        <w:tc>
          <w:tcPr>
            <w:tcW w:w="2393" w:type="dxa"/>
            <w:vAlign w:val="center"/>
          </w:tcPr>
          <w:p w:rsidR="00BE0E90" w:rsidRPr="00BE0E90" w:rsidRDefault="00BE0E90" w:rsidP="00BE0E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4"/>
              </w:rPr>
              <w:t>7/1/20</w:t>
            </w:r>
          </w:p>
        </w:tc>
        <w:tc>
          <w:tcPr>
            <w:tcW w:w="2340" w:type="dxa"/>
            <w:vAlign w:val="center"/>
          </w:tcPr>
          <w:p w:rsidR="00BE0E90" w:rsidRPr="00BE0E90" w:rsidRDefault="00BE0E90" w:rsidP="00BE0E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4"/>
              </w:rPr>
              <w:t>3/31/24</w:t>
            </w:r>
          </w:p>
        </w:tc>
        <w:tc>
          <w:tcPr>
            <w:tcW w:w="2340" w:type="dxa"/>
            <w:vAlign w:val="center"/>
          </w:tcPr>
          <w:p w:rsidR="00BE0E90" w:rsidRPr="00BE0E90" w:rsidRDefault="00BE0E90" w:rsidP="00BE0E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</w:tr>
      <w:tr w:rsidR="00BE0E90" w:rsidRPr="00BE0E90" w:rsidTr="005917A2">
        <w:trPr>
          <w:trHeight w:val="467"/>
        </w:trPr>
        <w:tc>
          <w:tcPr>
            <w:tcW w:w="6584" w:type="dxa"/>
            <w:vAlign w:val="center"/>
          </w:tcPr>
          <w:p w:rsidR="00BE0E90" w:rsidRPr="00BE0E90" w:rsidRDefault="00BE0E90" w:rsidP="00BE0E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>Larry Thornburgh</w:t>
            </w:r>
          </w:p>
        </w:tc>
        <w:tc>
          <w:tcPr>
            <w:tcW w:w="2393" w:type="dxa"/>
            <w:vAlign w:val="center"/>
          </w:tcPr>
          <w:p w:rsidR="00BE0E90" w:rsidRPr="00BE0E90" w:rsidRDefault="00BE0E90" w:rsidP="00BE0E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4"/>
              </w:rPr>
              <w:t>7/1/20</w:t>
            </w:r>
          </w:p>
        </w:tc>
        <w:tc>
          <w:tcPr>
            <w:tcW w:w="2340" w:type="dxa"/>
            <w:vAlign w:val="center"/>
          </w:tcPr>
          <w:p w:rsidR="00BE0E90" w:rsidRPr="00BE0E90" w:rsidRDefault="00BE0E90" w:rsidP="00BE0E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4"/>
              </w:rPr>
              <w:t>3/31/24</w:t>
            </w:r>
          </w:p>
        </w:tc>
        <w:tc>
          <w:tcPr>
            <w:tcW w:w="2340" w:type="dxa"/>
            <w:vAlign w:val="center"/>
          </w:tcPr>
          <w:p w:rsidR="00BE0E90" w:rsidRPr="00BE0E90" w:rsidRDefault="00BE0E90" w:rsidP="00BE0E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</w:tr>
      <w:tr w:rsidR="00BE0E90" w:rsidRPr="00BE0E90" w:rsidTr="005917A2">
        <w:trPr>
          <w:trHeight w:val="440"/>
        </w:trPr>
        <w:tc>
          <w:tcPr>
            <w:tcW w:w="6584" w:type="dxa"/>
            <w:vAlign w:val="center"/>
          </w:tcPr>
          <w:p w:rsidR="00BE0E90" w:rsidRPr="00BE0E90" w:rsidRDefault="00BE0E90" w:rsidP="00BE0E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 xml:space="preserve">William </w:t>
            </w:r>
            <w:proofErr w:type="spellStart"/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>Durney</w:t>
            </w:r>
            <w:proofErr w:type="spellEnd"/>
          </w:p>
        </w:tc>
        <w:tc>
          <w:tcPr>
            <w:tcW w:w="2393" w:type="dxa"/>
            <w:vAlign w:val="center"/>
          </w:tcPr>
          <w:p w:rsidR="00BE0E90" w:rsidRPr="00BE0E90" w:rsidRDefault="00BE0E90" w:rsidP="00BE0E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>4/14/10</w:t>
            </w:r>
          </w:p>
        </w:tc>
        <w:tc>
          <w:tcPr>
            <w:tcW w:w="2340" w:type="dxa"/>
            <w:vAlign w:val="center"/>
          </w:tcPr>
          <w:p w:rsidR="00BE0E90" w:rsidRPr="00BE0E90" w:rsidRDefault="00BE0E90" w:rsidP="00BE0E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>3/31/22</w:t>
            </w:r>
          </w:p>
        </w:tc>
        <w:tc>
          <w:tcPr>
            <w:tcW w:w="2340" w:type="dxa"/>
            <w:vAlign w:val="center"/>
          </w:tcPr>
          <w:p w:rsidR="00BE0E90" w:rsidRPr="00BE0E90" w:rsidRDefault="00BE0E90" w:rsidP="00BE0E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</w:tr>
      <w:tr w:rsidR="00BE0E90" w:rsidRPr="00BE0E90" w:rsidTr="005917A2">
        <w:trPr>
          <w:trHeight w:val="440"/>
        </w:trPr>
        <w:tc>
          <w:tcPr>
            <w:tcW w:w="6584" w:type="dxa"/>
            <w:vAlign w:val="center"/>
          </w:tcPr>
          <w:p w:rsidR="00BE0E90" w:rsidRPr="00BE0E90" w:rsidRDefault="00BE0E90" w:rsidP="00BE0E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 xml:space="preserve">Rachael </w:t>
            </w:r>
            <w:proofErr w:type="spellStart"/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>Kassebaum</w:t>
            </w:r>
            <w:proofErr w:type="spellEnd"/>
          </w:p>
        </w:tc>
        <w:tc>
          <w:tcPr>
            <w:tcW w:w="2393" w:type="dxa"/>
            <w:vAlign w:val="center"/>
          </w:tcPr>
          <w:p w:rsidR="00BE0E90" w:rsidRPr="00BE0E90" w:rsidRDefault="00BE0E90" w:rsidP="00BE0E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>3/21/18</w:t>
            </w:r>
          </w:p>
        </w:tc>
        <w:tc>
          <w:tcPr>
            <w:tcW w:w="2340" w:type="dxa"/>
            <w:vAlign w:val="center"/>
          </w:tcPr>
          <w:p w:rsidR="00BE0E90" w:rsidRPr="00BE0E90" w:rsidRDefault="00BE0E90" w:rsidP="00BE0E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>3/31/22</w:t>
            </w:r>
          </w:p>
        </w:tc>
        <w:tc>
          <w:tcPr>
            <w:tcW w:w="2340" w:type="dxa"/>
            <w:vAlign w:val="center"/>
          </w:tcPr>
          <w:p w:rsidR="00BE0E90" w:rsidRPr="00BE0E90" w:rsidRDefault="00BE0E90" w:rsidP="00BE0E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</w:tr>
      <w:tr w:rsidR="00BE0E90" w:rsidRPr="00BE0E90" w:rsidTr="005917A2">
        <w:tc>
          <w:tcPr>
            <w:tcW w:w="658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0E90" w:rsidRPr="00BE0E90" w:rsidRDefault="00BE0E90" w:rsidP="00BE0E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 xml:space="preserve">Robert </w:t>
            </w:r>
            <w:proofErr w:type="spellStart"/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>Korbecki</w:t>
            </w:r>
            <w:proofErr w:type="spellEnd"/>
          </w:p>
        </w:tc>
        <w:tc>
          <w:tcPr>
            <w:tcW w:w="239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0E90" w:rsidRPr="00BE0E90" w:rsidRDefault="00BE0E90" w:rsidP="00BE0E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>3/21/18</w:t>
            </w:r>
          </w:p>
        </w:tc>
        <w:tc>
          <w:tcPr>
            <w:tcW w:w="23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0E90" w:rsidRPr="00BE0E90" w:rsidRDefault="00BE0E90" w:rsidP="00BE0E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>3/31/22</w:t>
            </w:r>
          </w:p>
        </w:tc>
        <w:tc>
          <w:tcPr>
            <w:tcW w:w="23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0E90" w:rsidRPr="00BE0E90" w:rsidRDefault="00BE0E90" w:rsidP="00BE0E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</w:tr>
      <w:tr w:rsidR="00BE0E90" w:rsidRPr="00BE0E90" w:rsidTr="005917A2">
        <w:tc>
          <w:tcPr>
            <w:tcW w:w="65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E0E90" w:rsidRPr="00BE0E90" w:rsidRDefault="00BE0E90" w:rsidP="00BE0E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>Amanda Phillips</w:t>
            </w:r>
          </w:p>
          <w:p w:rsidR="00BE0E90" w:rsidRPr="00BE0E90" w:rsidRDefault="00BE0E90" w:rsidP="00BE0E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>EUHS Rep</w:t>
            </w:r>
          </w:p>
        </w:tc>
        <w:tc>
          <w:tcPr>
            <w:tcW w:w="23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E0E90" w:rsidRPr="00BE0E90" w:rsidRDefault="00BE0E90" w:rsidP="00BE0E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>8/1/18</w:t>
            </w:r>
          </w:p>
        </w:tc>
        <w:tc>
          <w:tcPr>
            <w:tcW w:w="23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E0E90" w:rsidRPr="00BE0E90" w:rsidRDefault="00BE0E90" w:rsidP="00BE0E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>N/A</w:t>
            </w:r>
          </w:p>
        </w:tc>
        <w:tc>
          <w:tcPr>
            <w:tcW w:w="23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0E90" w:rsidRPr="00BE0E90" w:rsidRDefault="00BE0E90" w:rsidP="00BE0E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</w:tr>
      <w:tr w:rsidR="00BE0E90" w:rsidRPr="00BE0E90" w:rsidTr="005917A2">
        <w:tc>
          <w:tcPr>
            <w:tcW w:w="65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E0E90" w:rsidRPr="00BE0E90" w:rsidRDefault="00BE0E90" w:rsidP="00BE0E9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BE0E90">
              <w:rPr>
                <w:rFonts w:ascii="Tahoma" w:eastAsia="Times New Roman" w:hAnsi="Tahoma" w:cs="Tahoma"/>
                <w:sz w:val="20"/>
                <w:szCs w:val="20"/>
              </w:rPr>
              <w:t xml:space="preserve">Francis </w:t>
            </w:r>
            <w:proofErr w:type="spellStart"/>
            <w:r w:rsidRPr="00BE0E90">
              <w:rPr>
                <w:rFonts w:ascii="Tahoma" w:eastAsia="Times New Roman" w:hAnsi="Tahoma" w:cs="Tahoma"/>
                <w:sz w:val="20"/>
                <w:szCs w:val="20"/>
              </w:rPr>
              <w:t>Spoonemore</w:t>
            </w:r>
            <w:proofErr w:type="spellEnd"/>
            <w:r w:rsidRPr="00BE0E90">
              <w:rPr>
                <w:rFonts w:ascii="Tahoma" w:eastAsia="Times New Roman" w:hAnsi="Tahoma" w:cs="Tahoma"/>
                <w:sz w:val="20"/>
                <w:szCs w:val="20"/>
              </w:rPr>
              <w:t>, Elementary Rep.</w:t>
            </w:r>
          </w:p>
        </w:tc>
        <w:tc>
          <w:tcPr>
            <w:tcW w:w="23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E0E90" w:rsidRPr="00BE0E90" w:rsidRDefault="00BE0E90" w:rsidP="00BE0E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>8/25/14</w:t>
            </w:r>
          </w:p>
        </w:tc>
        <w:tc>
          <w:tcPr>
            <w:tcW w:w="23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E0E90" w:rsidRPr="00BE0E90" w:rsidRDefault="00BE0E90" w:rsidP="00BE0E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>N/A</w:t>
            </w:r>
          </w:p>
        </w:tc>
        <w:tc>
          <w:tcPr>
            <w:tcW w:w="23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0E90" w:rsidRPr="00BE0E90" w:rsidRDefault="00BE0E90" w:rsidP="00BE0E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</w:tr>
      <w:tr w:rsidR="00BE0E90" w:rsidRPr="00BE0E90" w:rsidTr="005917A2">
        <w:tc>
          <w:tcPr>
            <w:tcW w:w="1365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BE0E90" w:rsidRPr="00BE0E90" w:rsidRDefault="00BE0E90" w:rsidP="00BE0E90">
            <w:pPr>
              <w:tabs>
                <w:tab w:val="left" w:pos="2862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 xml:space="preserve">STAFF REPRESENTATIVE: </w:t>
            </w:r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ab/>
            </w:r>
            <w:r w:rsidRPr="00BE0E90">
              <w:t xml:space="preserve"> </w:t>
            </w:r>
            <w:r w:rsidR="00486B32">
              <w:rPr>
                <w:rFonts w:ascii="Tahoma" w:eastAsia="Times New Roman" w:hAnsi="Tahoma" w:cs="Tahoma"/>
                <w:sz w:val="20"/>
                <w:szCs w:val="24"/>
              </w:rPr>
              <w:t>Craig Williams</w:t>
            </w:r>
            <w:bookmarkStart w:id="0" w:name="_GoBack"/>
            <w:bookmarkEnd w:id="0"/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>, Associate Engineer</w:t>
            </w:r>
          </w:p>
          <w:p w:rsidR="00BE0E90" w:rsidRPr="00BE0E90" w:rsidRDefault="00BE0E90" w:rsidP="00BE0E90">
            <w:pPr>
              <w:tabs>
                <w:tab w:val="left" w:pos="2862"/>
              </w:tabs>
              <w:spacing w:after="0" w:line="240" w:lineRule="auto"/>
              <w:ind w:firstLine="2"/>
              <w:rPr>
                <w:rFonts w:ascii="Tahoma" w:eastAsia="Times New Roman" w:hAnsi="Tahoma" w:cs="Tahoma"/>
                <w:sz w:val="20"/>
                <w:szCs w:val="24"/>
              </w:rPr>
            </w:pPr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>ADDITIONAL STAFF SUPPORT:  Owen Tunnell, Assistant City Engineer</w:t>
            </w:r>
          </w:p>
          <w:p w:rsidR="00BE0E90" w:rsidRPr="00BE0E90" w:rsidRDefault="00BE0E90" w:rsidP="00BE0E90">
            <w:pPr>
              <w:tabs>
                <w:tab w:val="left" w:pos="2532"/>
                <w:tab w:val="left" w:pos="2862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 xml:space="preserve">QUALIFICATIONS:   </w:t>
            </w:r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ab/>
            </w:r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ab/>
              <w:t>Must reside within the geographic boundaries of the General Plan</w:t>
            </w:r>
          </w:p>
          <w:p w:rsidR="00BE0E90" w:rsidRPr="00BE0E90" w:rsidRDefault="00BE0E90" w:rsidP="00BE0E90">
            <w:pPr>
              <w:tabs>
                <w:tab w:val="left" w:pos="2862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 xml:space="preserve">MEETING TIME: </w:t>
            </w:r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ab/>
              <w:t xml:space="preserve">Quarterly, Second Thursday of the month at 3:00 p.m. </w:t>
            </w:r>
          </w:p>
          <w:p w:rsidR="00BE0E90" w:rsidRPr="00BE0E90" w:rsidRDefault="00BE0E90" w:rsidP="00BE0E90">
            <w:pPr>
              <w:tabs>
                <w:tab w:val="left" w:pos="2862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</w:p>
          <w:p w:rsidR="00BE0E90" w:rsidRPr="00BE0E90" w:rsidRDefault="00BE0E90" w:rsidP="00BE0E90">
            <w:pPr>
              <w:tabs>
                <w:tab w:val="left" w:pos="2862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</w:tr>
    </w:tbl>
    <w:p w:rsidR="006E3062" w:rsidRDefault="00486B32"/>
    <w:sectPr w:rsidR="006E3062" w:rsidSect="00BE0E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E90"/>
    <w:rsid w:val="00077C70"/>
    <w:rsid w:val="00486B32"/>
    <w:rsid w:val="00BE0E90"/>
    <w:rsid w:val="00F2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EE323"/>
  <w15:chartTrackingRefBased/>
  <w15:docId w15:val="{98731613-415C-4F46-BA8C-0BB56580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Escondido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Beck</dc:creator>
  <cp:keywords/>
  <dc:description/>
  <cp:lastModifiedBy>Jasmine Sanchez</cp:lastModifiedBy>
  <cp:revision>2</cp:revision>
  <dcterms:created xsi:type="dcterms:W3CDTF">2020-07-30T20:35:00Z</dcterms:created>
  <dcterms:modified xsi:type="dcterms:W3CDTF">2021-06-02T19:28:00Z</dcterms:modified>
</cp:coreProperties>
</file>